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BD1" w:rsidRPr="00C7143C" w:rsidRDefault="00C7143C">
      <w:pPr>
        <w:rPr>
          <w:b/>
          <w:lang w:val="ro-RO"/>
        </w:rPr>
      </w:pPr>
      <w:r w:rsidRPr="00C7143C">
        <w:rPr>
          <w:b/>
          <w:lang w:val="ro-RO"/>
        </w:rPr>
        <w:t>Viitorii studenți sunt invitați să descopere „Facultatea de Fizică de la A la Z”</w:t>
      </w:r>
    </w:p>
    <w:p w:rsidR="00C7143C" w:rsidRPr="00C7143C" w:rsidRDefault="00C7143C">
      <w:pPr>
        <w:rPr>
          <w:b/>
          <w:lang w:val="ro-RO"/>
        </w:rPr>
      </w:pPr>
    </w:p>
    <w:p w:rsidR="00C7143C" w:rsidRDefault="00C7143C" w:rsidP="00C7143C">
      <w:pPr>
        <w:pStyle w:val="NormalWeb"/>
        <w:shd w:val="clear" w:color="auto" w:fill="FFFFFF"/>
        <w:spacing w:before="0" w:beforeAutospacing="0" w:after="0" w:afterAutospacing="0" w:line="360" w:lineRule="atLeast"/>
        <w:jc w:val="both"/>
        <w:rPr>
          <w:rFonts w:ascii="Arial" w:hAnsi="Arial" w:cs="Arial"/>
          <w:b/>
          <w:bCs/>
          <w:color w:val="5B8400"/>
          <w:sz w:val="21"/>
          <w:szCs w:val="21"/>
          <w:lang w:val="ro-RO"/>
        </w:rPr>
      </w:pPr>
      <w:r w:rsidRPr="00C7143C">
        <w:rPr>
          <w:rStyle w:val="Strong"/>
          <w:rFonts w:ascii="Arial" w:hAnsi="Arial" w:cs="Arial"/>
          <w:color w:val="5B8400"/>
          <w:sz w:val="21"/>
          <w:szCs w:val="21"/>
          <w:lang w:val="ro-RO"/>
        </w:rPr>
        <w:t>Vineri, 31 martie 2023, începând cu ora 10:00</w:t>
      </w:r>
      <w:r w:rsidRPr="00C7143C">
        <w:rPr>
          <w:rFonts w:ascii="Arial" w:hAnsi="Arial" w:cs="Arial"/>
          <w:b/>
          <w:bCs/>
          <w:color w:val="5B8400"/>
          <w:sz w:val="21"/>
          <w:szCs w:val="21"/>
          <w:lang w:val="ro-RO"/>
        </w:rPr>
        <w:t>, Facultatea de Fizică a Universității din București organizează evenimentul „</w:t>
      </w:r>
      <w:r w:rsidRPr="00C7143C">
        <w:rPr>
          <w:rStyle w:val="Strong"/>
          <w:rFonts w:ascii="Arial" w:hAnsi="Arial" w:cs="Arial"/>
          <w:color w:val="5B8400"/>
          <w:sz w:val="21"/>
          <w:szCs w:val="21"/>
          <w:lang w:val="ro-RO"/>
        </w:rPr>
        <w:t>Facultatea de Fizică de la A la Z</w:t>
      </w:r>
      <w:r w:rsidRPr="00C7143C">
        <w:rPr>
          <w:rFonts w:ascii="Arial" w:hAnsi="Arial" w:cs="Arial"/>
          <w:b/>
          <w:bCs/>
          <w:color w:val="5B8400"/>
          <w:sz w:val="21"/>
          <w:szCs w:val="21"/>
          <w:lang w:val="ro-RO"/>
        </w:rPr>
        <w:t>”.</w:t>
      </w:r>
    </w:p>
    <w:p w:rsidR="00C7143C" w:rsidRPr="00C7143C" w:rsidRDefault="00C7143C" w:rsidP="00C7143C">
      <w:pPr>
        <w:pStyle w:val="NormalWeb"/>
        <w:shd w:val="clear" w:color="auto" w:fill="FFFFFF"/>
        <w:spacing w:before="0" w:beforeAutospacing="0" w:after="0" w:afterAutospacing="0" w:line="360" w:lineRule="atLeast"/>
        <w:jc w:val="both"/>
        <w:rPr>
          <w:rFonts w:ascii="Arial" w:hAnsi="Arial" w:cs="Arial"/>
          <w:b/>
          <w:bCs/>
          <w:color w:val="5B8400"/>
          <w:sz w:val="21"/>
          <w:szCs w:val="21"/>
          <w:lang w:val="ro-RO"/>
        </w:rPr>
      </w:pPr>
      <w:bookmarkStart w:id="0" w:name="_GoBack"/>
      <w:bookmarkEnd w:id="0"/>
    </w:p>
    <w:p w:rsidR="00C7143C" w:rsidRPr="00C7143C" w:rsidRDefault="00C7143C" w:rsidP="00C7143C">
      <w:pPr>
        <w:pStyle w:val="NormalWeb"/>
        <w:shd w:val="clear" w:color="auto" w:fill="FFFFFF"/>
        <w:spacing w:before="0" w:beforeAutospacing="0" w:after="0" w:afterAutospacing="0" w:line="360" w:lineRule="atLeast"/>
        <w:jc w:val="both"/>
        <w:rPr>
          <w:rFonts w:ascii="Arial" w:hAnsi="Arial" w:cs="Arial"/>
          <w:color w:val="000000"/>
          <w:sz w:val="21"/>
          <w:szCs w:val="21"/>
          <w:lang w:val="ro-RO"/>
        </w:rPr>
      </w:pPr>
      <w:r w:rsidRPr="00C7143C">
        <w:rPr>
          <w:rFonts w:ascii="Arial" w:hAnsi="Arial" w:cs="Arial"/>
          <w:color w:val="000000"/>
          <w:sz w:val="21"/>
          <w:szCs w:val="21"/>
          <w:lang w:val="ro-RO"/>
        </w:rPr>
        <w:t>Acesta este dedicat elevilor de liceu interesați de activitățile educaționale și profesionale de pe platforma Măgurele, dar și cadrelor didactice care îi pregătesc. Aceștia vor fi informați cu privire la oportunitățile educaționale oferite de Facultatea de Fizică prin programele sale de studii, dar și despre oportunitățile de practică și de carieră în centrele de cercetare din facultate și din institutele de cercetare de la Măgurele.</w:t>
      </w:r>
    </w:p>
    <w:p w:rsidR="00C7143C" w:rsidRPr="00C7143C" w:rsidRDefault="00C7143C" w:rsidP="00C7143C">
      <w:pPr>
        <w:pStyle w:val="NormalWeb"/>
        <w:shd w:val="clear" w:color="auto" w:fill="FFFFFF"/>
        <w:spacing w:before="0" w:beforeAutospacing="0" w:after="0" w:afterAutospacing="0" w:line="360" w:lineRule="atLeast"/>
        <w:jc w:val="both"/>
        <w:rPr>
          <w:rFonts w:ascii="Arial" w:hAnsi="Arial" w:cs="Arial"/>
          <w:color w:val="000000"/>
          <w:sz w:val="21"/>
          <w:szCs w:val="21"/>
          <w:lang w:val="ro-RO"/>
        </w:rPr>
      </w:pPr>
      <w:r w:rsidRPr="00C7143C">
        <w:rPr>
          <w:rFonts w:ascii="Arial" w:hAnsi="Arial" w:cs="Arial"/>
          <w:color w:val="000000"/>
          <w:sz w:val="21"/>
          <w:szCs w:val="21"/>
          <w:lang w:val="ro-RO"/>
        </w:rPr>
        <w:t> </w:t>
      </w:r>
    </w:p>
    <w:p w:rsidR="00C7143C" w:rsidRPr="00C7143C" w:rsidRDefault="00C7143C" w:rsidP="00C7143C">
      <w:pPr>
        <w:pStyle w:val="NormalWeb"/>
        <w:shd w:val="clear" w:color="auto" w:fill="FFFFFF"/>
        <w:spacing w:before="0" w:beforeAutospacing="0" w:after="0" w:afterAutospacing="0" w:line="360" w:lineRule="atLeast"/>
        <w:jc w:val="both"/>
        <w:rPr>
          <w:rFonts w:ascii="Arial" w:hAnsi="Arial" w:cs="Arial"/>
          <w:color w:val="000000"/>
          <w:sz w:val="21"/>
          <w:szCs w:val="21"/>
          <w:lang w:val="ro-RO"/>
        </w:rPr>
      </w:pPr>
      <w:r w:rsidRPr="00C7143C">
        <w:rPr>
          <w:rFonts w:ascii="Arial" w:hAnsi="Arial" w:cs="Arial"/>
          <w:color w:val="000000"/>
          <w:sz w:val="21"/>
          <w:szCs w:val="21"/>
          <w:lang w:val="ro-RO"/>
        </w:rPr>
        <w:t>Platforma de fizică din Măgurele are o tradiție de funcționare ca un sistem integrat al cercetării științifice și educației, prin existența în același perimetru a unităților educaționale și a institutelor de cercetare. Acest lucru permite realizarea unei formări de calitate în fizică și domenii conexe în corelație cu dezvoltările științifice cele mai avansate.</w:t>
      </w:r>
    </w:p>
    <w:p w:rsidR="00C7143C" w:rsidRPr="00C7143C" w:rsidRDefault="00C7143C" w:rsidP="00C7143C">
      <w:pPr>
        <w:pStyle w:val="NormalWeb"/>
        <w:shd w:val="clear" w:color="auto" w:fill="FFFFFF"/>
        <w:spacing w:before="0" w:beforeAutospacing="0" w:after="0" w:afterAutospacing="0" w:line="360" w:lineRule="atLeast"/>
        <w:jc w:val="both"/>
        <w:rPr>
          <w:rFonts w:ascii="Arial" w:hAnsi="Arial" w:cs="Arial"/>
          <w:color w:val="000000"/>
          <w:sz w:val="21"/>
          <w:szCs w:val="21"/>
          <w:lang w:val="ro-RO"/>
        </w:rPr>
      </w:pPr>
      <w:r w:rsidRPr="00C7143C">
        <w:rPr>
          <w:rFonts w:ascii="Arial" w:hAnsi="Arial" w:cs="Arial"/>
          <w:color w:val="000000"/>
          <w:sz w:val="21"/>
          <w:szCs w:val="21"/>
          <w:lang w:val="ro-RO"/>
        </w:rPr>
        <w:t> </w:t>
      </w:r>
    </w:p>
    <w:p w:rsidR="00C7143C" w:rsidRDefault="00C7143C" w:rsidP="00C7143C">
      <w:pPr>
        <w:pStyle w:val="NormalWeb"/>
        <w:shd w:val="clear" w:color="auto" w:fill="FFFFFF"/>
        <w:spacing w:before="0" w:beforeAutospacing="0" w:after="0" w:afterAutospacing="0" w:line="360" w:lineRule="atLeast"/>
        <w:jc w:val="both"/>
        <w:rPr>
          <w:rFonts w:ascii="Arial" w:hAnsi="Arial" w:cs="Arial"/>
          <w:color w:val="000000"/>
          <w:sz w:val="21"/>
          <w:szCs w:val="21"/>
          <w:lang w:val="ro-RO"/>
        </w:rPr>
      </w:pPr>
      <w:r w:rsidRPr="00C7143C">
        <w:rPr>
          <w:rFonts w:ascii="Arial" w:hAnsi="Arial" w:cs="Arial"/>
          <w:color w:val="000000"/>
          <w:sz w:val="21"/>
          <w:szCs w:val="21"/>
          <w:lang w:val="ro-RO"/>
        </w:rPr>
        <w:t>Participanții vor vizita laboratoarele Facultății de Fizică și vor participa la ateliere și prezentări susținute de cadre didactice. Vor avea posibilitatea să discute atât cu profesori și cercetători, cât și cu studenți ai facultății, în cadrul unor ateliere, laboratoare și experimente interactive. De asemenea, elevii vor putea interacționa cu câțiva reprezentanți ai institutelor de cercetare de pe platformă, care reprezintă principalii angajatori ai absolvenților facultății.</w:t>
      </w:r>
    </w:p>
    <w:p w:rsidR="00C7143C" w:rsidRPr="00C7143C" w:rsidRDefault="00C7143C" w:rsidP="00C7143C">
      <w:pPr>
        <w:pStyle w:val="NormalWeb"/>
        <w:shd w:val="clear" w:color="auto" w:fill="FFFFFF"/>
        <w:spacing w:before="0" w:beforeAutospacing="0" w:after="0" w:afterAutospacing="0" w:line="360" w:lineRule="atLeast"/>
        <w:jc w:val="both"/>
        <w:rPr>
          <w:rFonts w:ascii="Arial" w:hAnsi="Arial" w:cs="Arial"/>
          <w:color w:val="000000"/>
          <w:sz w:val="21"/>
          <w:szCs w:val="21"/>
          <w:lang w:val="ro-RO"/>
        </w:rPr>
      </w:pPr>
    </w:p>
    <w:p w:rsidR="00C7143C" w:rsidRPr="00C7143C" w:rsidRDefault="00C7143C" w:rsidP="00C7143C">
      <w:pPr>
        <w:pStyle w:val="NormalWeb"/>
        <w:shd w:val="clear" w:color="auto" w:fill="FFFFFF"/>
        <w:spacing w:before="0" w:beforeAutospacing="0" w:after="0" w:afterAutospacing="0" w:line="360" w:lineRule="atLeast"/>
        <w:jc w:val="both"/>
        <w:rPr>
          <w:rFonts w:ascii="Arial" w:hAnsi="Arial" w:cs="Arial"/>
          <w:b/>
          <w:bCs/>
          <w:color w:val="5B8400"/>
          <w:sz w:val="21"/>
          <w:szCs w:val="21"/>
          <w:lang w:val="ro-RO"/>
        </w:rPr>
      </w:pPr>
      <w:r w:rsidRPr="00C7143C">
        <w:rPr>
          <w:rFonts w:ascii="Arial" w:hAnsi="Arial" w:cs="Arial"/>
          <w:b/>
          <w:bCs/>
          <w:color w:val="5B8400"/>
          <w:sz w:val="21"/>
          <w:szCs w:val="21"/>
          <w:lang w:val="ro-RO"/>
        </w:rPr>
        <w:t>Mai multe detalii cu privire la eveniment, dar și formularul de înscriere sunt disponibile </w:t>
      </w:r>
      <w:hyperlink r:id="rId5" w:history="1">
        <w:r w:rsidRPr="00C7143C">
          <w:rPr>
            <w:rStyle w:val="Strong"/>
            <w:rFonts w:ascii="Arial" w:hAnsi="Arial" w:cs="Arial"/>
            <w:color w:val="195D01"/>
            <w:sz w:val="21"/>
            <w:szCs w:val="21"/>
            <w:lang w:val="ro-RO"/>
          </w:rPr>
          <w:t>aici</w:t>
        </w:r>
      </w:hyperlink>
      <w:r w:rsidRPr="00C7143C">
        <w:rPr>
          <w:rFonts w:ascii="Arial" w:hAnsi="Arial" w:cs="Arial"/>
          <w:b/>
          <w:bCs/>
          <w:color w:val="5B8400"/>
          <w:sz w:val="21"/>
          <w:szCs w:val="21"/>
          <w:lang w:val="ro-RO"/>
        </w:rPr>
        <w:t>.</w:t>
      </w:r>
    </w:p>
    <w:p w:rsidR="00C7143C" w:rsidRPr="00C7143C" w:rsidRDefault="00C7143C">
      <w:pPr>
        <w:rPr>
          <w:b/>
        </w:rPr>
      </w:pPr>
    </w:p>
    <w:sectPr w:rsidR="00C7143C" w:rsidRPr="00C71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F86"/>
    <w:rsid w:val="00505970"/>
    <w:rsid w:val="00834F06"/>
    <w:rsid w:val="00C7143C"/>
    <w:rsid w:val="00DA2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14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143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14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14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350088">
      <w:bodyDiv w:val="1"/>
      <w:marLeft w:val="0"/>
      <w:marRight w:val="0"/>
      <w:marTop w:val="0"/>
      <w:marBottom w:val="0"/>
      <w:divBdr>
        <w:top w:val="none" w:sz="0" w:space="0" w:color="auto"/>
        <w:left w:val="none" w:sz="0" w:space="0" w:color="auto"/>
        <w:bottom w:val="none" w:sz="0" w:space="0" w:color="auto"/>
        <w:right w:val="none" w:sz="0" w:space="0" w:color="auto"/>
      </w:divBdr>
      <w:divsChild>
        <w:div w:id="322777600">
          <w:marLeft w:val="0"/>
          <w:marRight w:val="0"/>
          <w:marTop w:val="0"/>
          <w:marBottom w:val="0"/>
          <w:divBdr>
            <w:top w:val="none" w:sz="0" w:space="0" w:color="auto"/>
            <w:left w:val="none" w:sz="0" w:space="0" w:color="auto"/>
            <w:bottom w:val="none" w:sz="0" w:space="0" w:color="auto"/>
            <w:right w:val="none" w:sz="0" w:space="0" w:color="auto"/>
          </w:divBdr>
          <w:divsChild>
            <w:div w:id="1719009410">
              <w:marLeft w:val="0"/>
              <w:marRight w:val="0"/>
              <w:marTop w:val="0"/>
              <w:marBottom w:val="0"/>
              <w:divBdr>
                <w:top w:val="none" w:sz="0" w:space="0" w:color="auto"/>
                <w:left w:val="none" w:sz="0" w:space="0" w:color="auto"/>
                <w:bottom w:val="none" w:sz="0" w:space="0" w:color="auto"/>
                <w:right w:val="none" w:sz="0" w:space="0" w:color="auto"/>
              </w:divBdr>
              <w:divsChild>
                <w:div w:id="1911772505">
                  <w:marLeft w:val="0"/>
                  <w:marRight w:val="0"/>
                  <w:marTop w:val="0"/>
                  <w:marBottom w:val="0"/>
                  <w:divBdr>
                    <w:top w:val="none" w:sz="0" w:space="0" w:color="auto"/>
                    <w:left w:val="none" w:sz="0" w:space="0" w:color="auto"/>
                    <w:bottom w:val="none" w:sz="0" w:space="0" w:color="auto"/>
                    <w:right w:val="none" w:sz="0" w:space="0" w:color="auto"/>
                  </w:divBdr>
                  <w:divsChild>
                    <w:div w:id="9138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581462">
      <w:bodyDiv w:val="1"/>
      <w:marLeft w:val="0"/>
      <w:marRight w:val="0"/>
      <w:marTop w:val="0"/>
      <w:marBottom w:val="0"/>
      <w:divBdr>
        <w:top w:val="none" w:sz="0" w:space="0" w:color="auto"/>
        <w:left w:val="none" w:sz="0" w:space="0" w:color="auto"/>
        <w:bottom w:val="none" w:sz="0" w:space="0" w:color="auto"/>
        <w:right w:val="none" w:sz="0" w:space="0" w:color="auto"/>
      </w:divBdr>
      <w:divsChild>
        <w:div w:id="818229221">
          <w:marLeft w:val="0"/>
          <w:marRight w:val="0"/>
          <w:marTop w:val="0"/>
          <w:marBottom w:val="300"/>
          <w:divBdr>
            <w:top w:val="none" w:sz="0" w:space="0" w:color="auto"/>
            <w:left w:val="none" w:sz="0" w:space="0" w:color="auto"/>
            <w:bottom w:val="none" w:sz="0" w:space="0" w:color="auto"/>
            <w:right w:val="none" w:sz="0" w:space="0" w:color="auto"/>
          </w:divBdr>
          <w:divsChild>
            <w:div w:id="1679119641">
              <w:marLeft w:val="0"/>
              <w:marRight w:val="0"/>
              <w:marTop w:val="0"/>
              <w:marBottom w:val="0"/>
              <w:divBdr>
                <w:top w:val="none" w:sz="0" w:space="0" w:color="auto"/>
                <w:left w:val="none" w:sz="0" w:space="0" w:color="auto"/>
                <w:bottom w:val="none" w:sz="0" w:space="0" w:color="auto"/>
                <w:right w:val="none" w:sz="0" w:space="0" w:color="auto"/>
              </w:divBdr>
            </w:div>
          </w:divsChild>
        </w:div>
        <w:div w:id="604340156">
          <w:marLeft w:val="0"/>
          <w:marRight w:val="0"/>
          <w:marTop w:val="0"/>
          <w:marBottom w:val="300"/>
          <w:divBdr>
            <w:top w:val="none" w:sz="0" w:space="0" w:color="auto"/>
            <w:left w:val="none" w:sz="0" w:space="0" w:color="auto"/>
            <w:bottom w:val="none" w:sz="0" w:space="0" w:color="auto"/>
            <w:right w:val="none" w:sz="0" w:space="0" w:color="auto"/>
          </w:divBdr>
          <w:divsChild>
            <w:div w:id="1826625825">
              <w:marLeft w:val="0"/>
              <w:marRight w:val="0"/>
              <w:marTop w:val="0"/>
              <w:marBottom w:val="0"/>
              <w:divBdr>
                <w:top w:val="none" w:sz="0" w:space="0" w:color="auto"/>
                <w:left w:val="none" w:sz="0" w:space="0" w:color="auto"/>
                <w:bottom w:val="none" w:sz="0" w:space="0" w:color="auto"/>
                <w:right w:val="none" w:sz="0" w:space="0" w:color="auto"/>
              </w:divBdr>
            </w:div>
          </w:divsChild>
        </w:div>
        <w:div w:id="1960720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b.me/e/VtjwVgv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2</cp:revision>
  <dcterms:created xsi:type="dcterms:W3CDTF">2023-04-25T06:46:00Z</dcterms:created>
  <dcterms:modified xsi:type="dcterms:W3CDTF">2023-04-25T06:47:00Z</dcterms:modified>
</cp:coreProperties>
</file>