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fill="FFFFFF"/>
        <w:spacing w:line="360" w:lineRule="auto"/>
        <w:jc w:val="both"/>
        <w:rPr>
          <w:rFonts w:ascii="Times New Roman" w:hAnsi="Times New Roman" w:eastAsia="Times New Roman" w:cs="Times New Roman"/>
          <w:b/>
          <w:color w:val="050505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50505"/>
          <w:sz w:val="24"/>
          <w:szCs w:val="24"/>
          <w:rtl w:val="0"/>
        </w:rPr>
        <w:t xml:space="preserve">Cum poţi să realizezi un podcast? FJSC invită absolvenții de licență să se înscrie la programul de master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>Producţie Multimedia şi Audio-Video</w:t>
      </w:r>
    </w:p>
    <w:p>
      <w:pPr>
        <w:shd w:val="clear" w:fill="FFFFFF"/>
        <w:spacing w:line="36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</w:rPr>
      </w:pP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bookmarkStart w:id="0" w:name="_GoBack"/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 xml:space="preserve">Facultatea de Jurnalism și Științele Comunicării a Universității din București îi așteaptă pe studenții care au absolvit studiile de licență să se înscrie la programul de master 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highlight w:val="white"/>
          <w:rtl w:val="0"/>
        </w:rPr>
        <w:t>Producţie Multimedia şi Audio-Video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>, unde vor aprofunda mediile digitale cu aplicaţii în domeniul comunicării.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>Înscrierea la progra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white"/>
          <w:rtl w:val="0"/>
          <w:lang w:val="ro-RO"/>
        </w:rPr>
        <w:t xml:space="preserve">mele de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>m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white"/>
          <w:rtl w:val="0"/>
          <w:lang w:val="ro-RO"/>
        </w:rPr>
        <w:t>aster ale FJSC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 xml:space="preserve"> se face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>online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highlight w:val="white"/>
          <w:rtl w:val="0"/>
          <w:lang w:val="en-US"/>
        </w:rPr>
        <w:t>, p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highlight w:val="white"/>
          <w:rtl w:val="0"/>
          <w:lang w:val="ro-RO"/>
        </w:rPr>
        <w:t xml:space="preserve">ână pe 16 iulie 2023,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 xml:space="preserve">accesând acest </w:t>
      </w:r>
      <w:r>
        <w:fldChar w:fldCharType="begin"/>
      </w:r>
      <w:r>
        <w:instrText xml:space="preserve"> HYPERLINK "https://edu.adma.ro/enrol/FACULTATEA_DE_JURNALISM_SI_STIINTELE_COMUNICARII_MASTER/aglzfmVkdWFkbWFyJwsSBkNsaWVudBj8wAcMCxIGQ2xpZW50GAEMCxIGQ2xpZW50GNEPDA" \h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color w:val="1155CC"/>
          <w:sz w:val="24"/>
          <w:szCs w:val="24"/>
          <w:highlight w:val="white"/>
          <w:u w:val="single"/>
          <w:rtl w:val="0"/>
        </w:rPr>
        <w:t>link</w:t>
      </w:r>
      <w:r>
        <w:rPr>
          <w:rFonts w:ascii="Times New Roman" w:hAnsi="Times New Roman" w:eastAsia="Times New Roman" w:cs="Times New Roman"/>
          <w:b/>
          <w:color w:val="1155CC"/>
          <w:sz w:val="24"/>
          <w:szCs w:val="24"/>
          <w:highlight w:val="white"/>
          <w:u w:val="single"/>
          <w:rtl w:val="0"/>
        </w:rPr>
        <w:fldChar w:fldCharType="end"/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>.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 xml:space="preserve">De la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>design grafic și Web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 xml:space="preserve">, la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>tehnologia informaţiei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 xml:space="preserve">, și până la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>producție audio-video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>, programul masteral vizează dezvoltarea și adaptarea conținutului digital într-un mod interactiv şi permite studenţilor tranziţia de la viaţa academică la o carieră practică în domeniul digital.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</w:p>
    <w:p>
      <w:pPr>
        <w:spacing w:line="36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>Studenții vor putea inclusiv să realizeze, împreună cu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 xml:space="preserve"> lector univ. dr. Antonia Matei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 xml:space="preserve">, în cadrul cursului </w:t>
      </w:r>
      <w:r>
        <w:rPr>
          <w:rFonts w:ascii="Times New Roman" w:hAnsi="Times New Roman" w:eastAsia="Times New Roman" w:cs="Times New Roman"/>
          <w:b/>
          <w:i/>
          <w:color w:val="050505"/>
          <w:sz w:val="24"/>
          <w:szCs w:val="24"/>
          <w:rtl w:val="0"/>
        </w:rPr>
        <w:t>Producţie audio digitală</w:t>
      </w:r>
      <w:r>
        <w:rPr>
          <w:rFonts w:ascii="Times New Roman" w:hAnsi="Times New Roman" w:eastAsia="Times New Roman" w:cs="Times New Roman"/>
          <w:color w:val="050505"/>
          <w:sz w:val="24"/>
          <w:szCs w:val="24"/>
          <w:rtl w:val="0"/>
        </w:rPr>
        <w:t xml:space="preserve">, podcasturi. </w:t>
      </w:r>
    </w:p>
    <w:p>
      <w:pPr>
        <w:spacing w:line="36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</w:rPr>
      </w:pP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50505"/>
          <w:sz w:val="24"/>
          <w:szCs w:val="24"/>
          <w:rtl w:val="0"/>
        </w:rPr>
        <w:t xml:space="preserve">Printre podcasturile realizate de către studenții din anul I de la programul de master 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highlight w:val="white"/>
          <w:rtl w:val="0"/>
        </w:rPr>
        <w:t xml:space="preserve">Producţie Multimedia şi Audio-Video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 xml:space="preserve">se numără: </w:t>
      </w:r>
    </w:p>
    <w:p>
      <w:pPr>
        <w:numPr>
          <w:ilvl w:val="0"/>
          <w:numId w:val="1"/>
        </w:numPr>
        <w:shd w:val="clear" w:fill="FFFFFF"/>
        <w:spacing w:line="360" w:lineRule="auto"/>
        <w:ind w:left="720" w:hanging="36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50505"/>
          <w:sz w:val="24"/>
          <w:szCs w:val="24"/>
          <w:rtl w:val="0"/>
        </w:rPr>
        <w:t xml:space="preserve">Podcastul </w:t>
      </w:r>
      <w:r>
        <w:rPr>
          <w:rFonts w:ascii="Times New Roman" w:hAnsi="Times New Roman" w:eastAsia="Times New Roman" w:cs="Times New Roman"/>
          <w:i/>
          <w:color w:val="050505"/>
          <w:sz w:val="24"/>
          <w:szCs w:val="24"/>
          <w:rtl w:val="0"/>
        </w:rPr>
        <w:t>Career Journey</w:t>
      </w:r>
      <w:r>
        <w:rPr>
          <w:rFonts w:ascii="Times New Roman" w:hAnsi="Times New Roman" w:eastAsia="Times New Roman" w:cs="Times New Roman"/>
          <w:color w:val="050505"/>
          <w:sz w:val="24"/>
          <w:szCs w:val="24"/>
          <w:rtl w:val="0"/>
        </w:rPr>
        <w:t>, despre găsirea profesiei potrivite, realizat de Anne-Marie Savulescu;</w:t>
      </w:r>
    </w:p>
    <w:p>
      <w:pPr>
        <w:numPr>
          <w:ilvl w:val="0"/>
          <w:numId w:val="1"/>
        </w:numPr>
        <w:shd w:val="clear" w:fill="FFFFFF"/>
        <w:spacing w:line="360" w:lineRule="auto"/>
        <w:ind w:left="720" w:hanging="360"/>
        <w:jc w:val="both"/>
        <w:rPr>
          <w:rFonts w:ascii="Times New Roman" w:hAnsi="Times New Roman" w:eastAsia="Times New Roman" w:cs="Times New Roman"/>
          <w:color w:val="050505"/>
          <w:sz w:val="24"/>
          <w:szCs w:val="24"/>
        </w:rPr>
      </w:pPr>
      <w:r>
        <w:rPr>
          <w:rFonts w:ascii="Times New Roman" w:hAnsi="Times New Roman" w:eastAsia="Times New Roman" w:cs="Times New Roman"/>
          <w:color w:val="050505"/>
          <w:sz w:val="24"/>
          <w:szCs w:val="24"/>
          <w:rtl w:val="0"/>
        </w:rPr>
        <w:t>Podcastul</w:t>
      </w:r>
      <w:r>
        <w:rPr>
          <w:rFonts w:ascii="Times New Roman" w:hAnsi="Times New Roman" w:eastAsia="Times New Roman" w:cs="Times New Roman"/>
          <w:i/>
          <w:color w:val="050505"/>
          <w:sz w:val="24"/>
          <w:szCs w:val="24"/>
          <w:rtl w:val="0"/>
        </w:rPr>
        <w:t xml:space="preserve"> iCoffe</w:t>
      </w:r>
      <w:r>
        <w:rPr>
          <w:rFonts w:ascii="Times New Roman" w:hAnsi="Times New Roman" w:eastAsia="Times New Roman" w:cs="Times New Roman"/>
          <w:color w:val="050505"/>
          <w:sz w:val="24"/>
          <w:szCs w:val="24"/>
          <w:rtl w:val="0"/>
        </w:rPr>
        <w:t>, despre tehnologie, realizat de Bianca Cristina Şoitarîu;</w:t>
      </w:r>
    </w:p>
    <w:p>
      <w:pPr>
        <w:numPr>
          <w:ilvl w:val="0"/>
          <w:numId w:val="1"/>
        </w:numPr>
        <w:shd w:val="clear" w:fill="FFFFFF"/>
        <w:spacing w:line="360" w:lineRule="auto"/>
        <w:ind w:left="720" w:hanging="360"/>
        <w:jc w:val="both"/>
        <w:rPr>
          <w:rFonts w:ascii="Times New Roman" w:hAnsi="Times New Roman" w:eastAsia="Times New Roman" w:cs="Times New Roman"/>
          <w:color w:val="050505"/>
          <w:sz w:val="24"/>
          <w:szCs w:val="24"/>
        </w:rPr>
      </w:pPr>
      <w:r>
        <w:rPr>
          <w:rFonts w:ascii="Times New Roman" w:hAnsi="Times New Roman" w:eastAsia="Times New Roman" w:cs="Times New Roman"/>
          <w:color w:val="050505"/>
          <w:sz w:val="24"/>
          <w:szCs w:val="24"/>
          <w:rtl w:val="0"/>
        </w:rPr>
        <w:t xml:space="preserve">Podcastul </w:t>
      </w:r>
      <w:r>
        <w:rPr>
          <w:rFonts w:ascii="Times New Roman" w:hAnsi="Times New Roman" w:eastAsia="Times New Roman" w:cs="Times New Roman"/>
          <w:i/>
          <w:color w:val="050505"/>
          <w:sz w:val="24"/>
          <w:szCs w:val="24"/>
          <w:rtl w:val="0"/>
        </w:rPr>
        <w:t>Viața în corporație</w:t>
      </w:r>
      <w:r>
        <w:rPr>
          <w:rFonts w:ascii="Times New Roman" w:hAnsi="Times New Roman" w:eastAsia="Times New Roman" w:cs="Times New Roman"/>
          <w:color w:val="050505"/>
          <w:sz w:val="24"/>
          <w:szCs w:val="24"/>
          <w:rtl w:val="0"/>
        </w:rPr>
        <w:t>, despre provocările, dificultățile, și avantajele unui job într-o corporație, realizat de Ana Cristina Lipan;</w:t>
      </w:r>
    </w:p>
    <w:p>
      <w:pPr>
        <w:numPr>
          <w:ilvl w:val="0"/>
          <w:numId w:val="1"/>
        </w:numPr>
        <w:shd w:val="clear" w:fill="FFFFFF"/>
        <w:spacing w:line="360" w:lineRule="auto"/>
        <w:ind w:left="720" w:hanging="360"/>
        <w:jc w:val="both"/>
        <w:rPr>
          <w:rFonts w:ascii="Times New Roman" w:hAnsi="Times New Roman" w:eastAsia="Times New Roman" w:cs="Times New Roman"/>
          <w:color w:val="050505"/>
          <w:sz w:val="24"/>
          <w:szCs w:val="24"/>
        </w:rPr>
      </w:pPr>
      <w:r>
        <w:rPr>
          <w:rFonts w:ascii="Times New Roman" w:hAnsi="Times New Roman" w:eastAsia="Times New Roman" w:cs="Times New Roman"/>
          <w:color w:val="050505"/>
          <w:sz w:val="24"/>
          <w:szCs w:val="24"/>
          <w:rtl w:val="0"/>
        </w:rPr>
        <w:t xml:space="preserve">Podcastul </w:t>
      </w:r>
      <w:r>
        <w:rPr>
          <w:rFonts w:ascii="Times New Roman" w:hAnsi="Times New Roman" w:eastAsia="Times New Roman" w:cs="Times New Roman"/>
          <w:i/>
          <w:color w:val="050505"/>
          <w:sz w:val="24"/>
          <w:szCs w:val="24"/>
          <w:rtl w:val="0"/>
        </w:rPr>
        <w:t>La discuții peste picior</w:t>
      </w:r>
      <w:r>
        <w:rPr>
          <w:rFonts w:ascii="Times New Roman" w:hAnsi="Times New Roman" w:eastAsia="Times New Roman" w:cs="Times New Roman"/>
          <w:color w:val="050505"/>
          <w:sz w:val="24"/>
          <w:szCs w:val="24"/>
          <w:rtl w:val="0"/>
        </w:rPr>
        <w:t xml:space="preserve">, pentru pasionații de </w:t>
      </w:r>
      <w:r>
        <w:rPr>
          <w:rFonts w:ascii="Times New Roman" w:hAnsi="Times New Roman" w:eastAsia="Times New Roman" w:cs="Times New Roman"/>
          <w:i/>
          <w:color w:val="050505"/>
          <w:sz w:val="24"/>
          <w:szCs w:val="24"/>
          <w:rtl w:val="0"/>
        </w:rPr>
        <w:t>streetwear</w:t>
      </w:r>
      <w:r>
        <w:rPr>
          <w:rFonts w:ascii="Times New Roman" w:hAnsi="Times New Roman" w:eastAsia="Times New Roman" w:cs="Times New Roman"/>
          <w:color w:val="050505"/>
          <w:sz w:val="24"/>
          <w:szCs w:val="24"/>
          <w:rtl w:val="0"/>
        </w:rPr>
        <w:t>, realizat de Mihnea Christian Faus;</w:t>
      </w:r>
    </w:p>
    <w:p>
      <w:pPr>
        <w:numPr>
          <w:ilvl w:val="0"/>
          <w:numId w:val="1"/>
        </w:numPr>
        <w:shd w:val="clear" w:fill="FFFFFF"/>
        <w:spacing w:line="360" w:lineRule="auto"/>
        <w:ind w:left="720" w:hanging="360"/>
        <w:jc w:val="both"/>
        <w:rPr>
          <w:rFonts w:ascii="Times New Roman" w:hAnsi="Times New Roman" w:eastAsia="Times New Roman" w:cs="Times New Roman"/>
          <w:color w:val="050505"/>
          <w:sz w:val="24"/>
          <w:szCs w:val="24"/>
        </w:rPr>
      </w:pPr>
      <w:r>
        <w:rPr>
          <w:rFonts w:ascii="Times New Roman" w:hAnsi="Times New Roman" w:eastAsia="Times New Roman" w:cs="Times New Roman"/>
          <w:color w:val="050505"/>
          <w:sz w:val="24"/>
          <w:szCs w:val="24"/>
          <w:rtl w:val="0"/>
        </w:rPr>
        <w:t xml:space="preserve">Podcastul </w:t>
      </w:r>
      <w:r>
        <w:rPr>
          <w:rFonts w:ascii="Times New Roman" w:hAnsi="Times New Roman" w:eastAsia="Times New Roman" w:cs="Times New Roman"/>
          <w:i/>
          <w:color w:val="050505"/>
          <w:sz w:val="24"/>
          <w:szCs w:val="24"/>
          <w:rtl w:val="0"/>
        </w:rPr>
        <w:t>The Turning Point</w:t>
      </w:r>
      <w:r>
        <w:rPr>
          <w:rFonts w:ascii="Times New Roman" w:hAnsi="Times New Roman" w:eastAsia="Times New Roman" w:cs="Times New Roman"/>
          <w:color w:val="050505"/>
          <w:sz w:val="24"/>
          <w:szCs w:val="24"/>
          <w:rtl w:val="0"/>
        </w:rPr>
        <w:t>, despre cei care doresc să facă o schimbare a carierei, realizat de Denisa Sora.</w:t>
      </w:r>
    </w:p>
    <w:p>
      <w:pPr>
        <w:numPr>
          <w:ilvl w:val="0"/>
          <w:numId w:val="1"/>
        </w:numPr>
        <w:shd w:val="clear" w:fill="FFFFFF"/>
        <w:spacing w:line="360" w:lineRule="auto"/>
        <w:ind w:left="720" w:hanging="360"/>
        <w:jc w:val="both"/>
        <w:rPr>
          <w:rFonts w:ascii="Times New Roman" w:hAnsi="Times New Roman" w:eastAsia="Times New Roman" w:cs="Times New Roman"/>
          <w:color w:val="050505"/>
          <w:sz w:val="24"/>
          <w:szCs w:val="24"/>
        </w:rPr>
      </w:pPr>
      <w:r>
        <w:rPr>
          <w:rFonts w:ascii="Times New Roman" w:hAnsi="Times New Roman" w:eastAsia="Times New Roman" w:cs="Times New Roman"/>
          <w:color w:val="050505"/>
          <w:sz w:val="24"/>
          <w:szCs w:val="24"/>
          <w:rtl w:val="0"/>
        </w:rPr>
        <w:t>Un podcast despre terapiile alternative, realizat de Roxi Lupu.</w:t>
      </w:r>
    </w:p>
    <w:p>
      <w:pPr>
        <w:shd w:val="clear" w:fill="FFFFFF"/>
        <w:spacing w:line="36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</w:rPr>
      </w:pPr>
    </w:p>
    <w:p>
      <w:pPr>
        <w:shd w:val="clear" w:fill="FFFFFF"/>
        <w:spacing w:line="360" w:lineRule="auto"/>
        <w:jc w:val="both"/>
        <w:rPr>
          <w:rFonts w:ascii="Times New Roman" w:hAnsi="Times New Roman" w:eastAsia="Times New Roman" w:cs="Times New Roman"/>
          <w:color w:val="050505"/>
          <w:sz w:val="24"/>
          <w:szCs w:val="24"/>
        </w:rPr>
      </w:pPr>
      <w:r>
        <w:rPr>
          <w:rFonts w:ascii="Times New Roman" w:hAnsi="Times New Roman" w:eastAsia="Times New Roman" w:cs="Times New Roman"/>
          <w:color w:val="050505"/>
          <w:sz w:val="24"/>
          <w:szCs w:val="24"/>
          <w:rtl w:val="0"/>
        </w:rPr>
        <w:t>Podcasturile enumerate mai sus vor fi disponibile în curând pe platformele Spotify și YouTube.</w:t>
      </w:r>
    </w:p>
    <w:p>
      <w:pPr>
        <w:shd w:val="clear" w:fill="FFFFFF"/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</w:p>
    <w:p>
      <w:pPr>
        <w:spacing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>Mai multe detalii cu privire la admiterea în cadrul programului de master</w:t>
      </w: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>Producţie Multimedia şi Audio-Video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rtl w:val="0"/>
        </w:rPr>
        <w:t xml:space="preserve"> pot fi accesate </w:t>
      </w:r>
      <w:r>
        <w:fldChar w:fldCharType="begin"/>
      </w:r>
      <w:r>
        <w:instrText xml:space="preserve"> HYPERLINK "https://fjsc.unibuc.ro/admitere-masterat/productie-multimedia-si-audio-video/" \h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color w:val="1155CC"/>
          <w:sz w:val="24"/>
          <w:szCs w:val="24"/>
          <w:highlight w:val="white"/>
          <w:u w:val="single"/>
          <w:rtl w:val="0"/>
        </w:rPr>
        <w:t>aici</w:t>
      </w:r>
      <w:r>
        <w:rPr>
          <w:rFonts w:ascii="Times New Roman" w:hAnsi="Times New Roman" w:eastAsia="Times New Roman" w:cs="Times New Roman"/>
          <w:b/>
          <w:color w:val="1155CC"/>
          <w:sz w:val="24"/>
          <w:szCs w:val="24"/>
          <w:highlight w:val="white"/>
          <w:u w:val="single"/>
          <w:rtl w:val="0"/>
        </w:rPr>
        <w:fldChar w:fldCharType="end"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și </w:t>
      </w:r>
      <w:r>
        <w:fldChar w:fldCharType="begin"/>
      </w:r>
      <w:r>
        <w:instrText xml:space="preserve"> HYPERLINK "https://www.facebook.com/productiemultimedia.unibuc" \h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color w:val="1155CC"/>
          <w:sz w:val="24"/>
          <w:szCs w:val="24"/>
          <w:u w:val="single"/>
          <w:rtl w:val="0"/>
        </w:rPr>
        <w:t>aici</w:t>
      </w:r>
      <w:r>
        <w:rPr>
          <w:rFonts w:ascii="Times New Roman" w:hAnsi="Times New Roman" w:eastAsia="Times New Roman" w:cs="Times New Roman"/>
          <w:b/>
          <w:color w:val="1155CC"/>
          <w:sz w:val="24"/>
          <w:szCs w:val="24"/>
          <w:u w:val="single"/>
          <w:rtl w:val="0"/>
        </w:rPr>
        <w:fldChar w:fldCharType="end"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.</w:t>
      </w:r>
    </w:p>
    <w:bookmarkEnd w:id="0"/>
    <w:sectPr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5C9D26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ro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40" w:after="80"/>
    </w:pPr>
    <w:rPr>
      <w:i/>
      <w:color w:val="666666"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paragraph" w:styleId="11">
    <w:name w:val="Title"/>
    <w:basedOn w:val="1"/>
    <w:next w:val="1"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table" w:customStyle="1" w:styleId="12">
    <w:name w:val="Table Normal1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otalTime>5</TotalTime>
  <ScaleCrop>false</ScaleCrop>
  <LinksUpToDate>false</LinksUpToDate>
  <Application>WPS Office_11.2.0.11537_F1E327BC-269C-435d-A152-05C5408002CA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2023-07-06T15:40:45Z</dcterms:created>
  <dc:creator>ASUS</dc:creator>
  <cp:lastModifiedBy>ASUS</cp:lastModifiedBy>
  <dcterms:modified xsi:type="dcterms:W3CDTF">2023-07-06T15:46:12Z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45A5C8D7BA1543568A6DA415B253A0C2</vt:lpwstr>
  </property>
</Properties>
</file>