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A5521" w14:textId="6AE1AD87" w:rsidR="00A64360" w:rsidRPr="008A0110" w:rsidRDefault="008A0110" w:rsidP="00502CC4">
      <w:pPr>
        <w:spacing w:after="120"/>
        <w:jc w:val="both"/>
        <w:rPr>
          <w:b/>
          <w:bCs/>
          <w:lang w:val="ro-RO"/>
        </w:rPr>
      </w:pPr>
      <w:r w:rsidRPr="008A0110">
        <w:rPr>
          <w:b/>
          <w:bCs/>
          <w:lang w:val="ro-RO"/>
        </w:rPr>
        <w:t>26 de locuri la buget și alte 49 de locuri cu taxă, oferta Facultății de Teologie Romano-Catolică a UB pentru sesiunea de toamnă a admiterii 2024</w:t>
      </w:r>
    </w:p>
    <w:p w14:paraId="6E28D604" w14:textId="77777777" w:rsidR="008A0110" w:rsidRDefault="008A0110" w:rsidP="00502CC4">
      <w:pPr>
        <w:spacing w:after="120"/>
        <w:jc w:val="both"/>
        <w:rPr>
          <w:lang w:val="ro-RO"/>
        </w:rPr>
      </w:pPr>
      <w:r>
        <w:rPr>
          <w:lang w:val="ro-RO"/>
        </w:rPr>
        <w:t xml:space="preserve">În perioada 2-10 septembrie 2024, Facultatea de </w:t>
      </w:r>
      <w:r>
        <w:rPr>
          <w:lang w:val="ro-RO"/>
        </w:rPr>
        <w:t>Teologie Romano-Catolică a U</w:t>
      </w:r>
      <w:r>
        <w:rPr>
          <w:lang w:val="ro-RO"/>
        </w:rPr>
        <w:t xml:space="preserve">niversității din București organizează o nouă sesiune de înscrieri pentru programele de licență și masterat pe care le oferă. </w:t>
      </w:r>
    </w:p>
    <w:p w14:paraId="7AA48261" w14:textId="04593A93" w:rsidR="008A0110" w:rsidRDefault="008A0110" w:rsidP="00502CC4">
      <w:pPr>
        <w:spacing w:after="120"/>
        <w:jc w:val="both"/>
        <w:rPr>
          <w:lang w:val="ro-RO"/>
        </w:rPr>
      </w:pPr>
      <w:r>
        <w:rPr>
          <w:lang w:val="ro-RO"/>
        </w:rPr>
        <w:t xml:space="preserve">Candidații au la dispoziție </w:t>
      </w:r>
      <w:r w:rsidRPr="008A0110">
        <w:rPr>
          <w:b/>
          <w:bCs/>
          <w:lang w:val="ro-RO"/>
        </w:rPr>
        <w:t>26 de locuri la buget și alte 49 de locuri cu taxă</w:t>
      </w:r>
      <w:r>
        <w:rPr>
          <w:b/>
          <w:bCs/>
          <w:lang w:val="ro-RO"/>
        </w:rPr>
        <w:t xml:space="preserve"> </w:t>
      </w:r>
      <w:r>
        <w:rPr>
          <w:lang w:val="ro-RO"/>
        </w:rPr>
        <w:t>la cele cinci programe de studii pe care le oferă facultatea (două de licență și trei de masterat).</w:t>
      </w:r>
    </w:p>
    <w:p w14:paraId="32E239A3" w14:textId="7084C2EB" w:rsidR="008A0110" w:rsidRDefault="008A0110" w:rsidP="00502CC4">
      <w:pPr>
        <w:spacing w:after="120"/>
        <w:jc w:val="both"/>
        <w:rPr>
          <w:lang w:val="ro-RO"/>
        </w:rPr>
      </w:pPr>
      <w:r>
        <w:rPr>
          <w:lang w:val="ro-RO"/>
        </w:rPr>
        <w:t xml:space="preserve">Astfel, în ceea ce studiile universitare de licență, </w:t>
      </w:r>
      <w:r>
        <w:rPr>
          <w:lang w:val="ro-RO"/>
        </w:rPr>
        <w:t>Facultatea de Teologie Romano-Catolică</w:t>
      </w:r>
      <w:r>
        <w:rPr>
          <w:lang w:val="ro-RO"/>
        </w:rPr>
        <w:t xml:space="preserve"> scoate la concurs </w:t>
      </w:r>
      <w:r w:rsidRPr="008A0110">
        <w:rPr>
          <w:b/>
          <w:bCs/>
          <w:lang w:val="ro-RO"/>
        </w:rPr>
        <w:t>7 locuri la buget și 8 locuri cu taxă</w:t>
      </w:r>
      <w:r>
        <w:rPr>
          <w:lang w:val="ro-RO"/>
        </w:rPr>
        <w:t xml:space="preserve"> pentru programul </w:t>
      </w:r>
      <w:r w:rsidRPr="008A0110">
        <w:rPr>
          <w:i/>
          <w:iCs/>
          <w:lang w:val="ro-RO"/>
        </w:rPr>
        <w:t>Teologie Romano-Catolică Asistență socială</w:t>
      </w:r>
      <w:r>
        <w:rPr>
          <w:i/>
          <w:iCs/>
          <w:lang w:val="ro-RO"/>
        </w:rPr>
        <w:t xml:space="preserve"> </w:t>
      </w:r>
      <w:r>
        <w:rPr>
          <w:lang w:val="ro-RO"/>
        </w:rPr>
        <w:t xml:space="preserve">și alte </w:t>
      </w:r>
      <w:r w:rsidRPr="008A0110">
        <w:rPr>
          <w:b/>
          <w:bCs/>
          <w:lang w:val="ro-RO"/>
        </w:rPr>
        <w:t>8</w:t>
      </w:r>
      <w:r w:rsidRPr="008A0110">
        <w:rPr>
          <w:b/>
          <w:bCs/>
          <w:lang w:val="ro-RO"/>
        </w:rPr>
        <w:t xml:space="preserve"> locuri la buget și </w:t>
      </w:r>
      <w:r w:rsidRPr="008A0110">
        <w:rPr>
          <w:b/>
          <w:bCs/>
          <w:lang w:val="ro-RO"/>
        </w:rPr>
        <w:t>9</w:t>
      </w:r>
      <w:r w:rsidRPr="008A0110">
        <w:rPr>
          <w:b/>
          <w:bCs/>
          <w:lang w:val="ro-RO"/>
        </w:rPr>
        <w:t xml:space="preserve"> cu taxă</w:t>
      </w:r>
      <w:r>
        <w:rPr>
          <w:lang w:val="ro-RO"/>
        </w:rPr>
        <w:t xml:space="preserve"> pentru programul</w:t>
      </w:r>
      <w:r>
        <w:rPr>
          <w:lang w:val="ro-RO"/>
        </w:rPr>
        <w:t xml:space="preserve"> </w:t>
      </w:r>
      <w:r w:rsidRPr="008A0110">
        <w:rPr>
          <w:i/>
          <w:iCs/>
          <w:lang w:val="ro-RO"/>
        </w:rPr>
        <w:t>Studii religioase</w:t>
      </w:r>
      <w:r>
        <w:rPr>
          <w:lang w:val="ro-RO"/>
        </w:rPr>
        <w:t>.</w:t>
      </w:r>
    </w:p>
    <w:p w14:paraId="39D8E6BA" w14:textId="4C284805" w:rsidR="008A0110" w:rsidRDefault="008A0110" w:rsidP="00502CC4">
      <w:pPr>
        <w:spacing w:after="120"/>
        <w:jc w:val="both"/>
        <w:rPr>
          <w:lang w:val="ro-RO"/>
        </w:rPr>
      </w:pPr>
      <w:r>
        <w:rPr>
          <w:lang w:val="ro-RO"/>
        </w:rPr>
        <w:t xml:space="preserve">Pentru studiile universitare de masterat, programul </w:t>
      </w:r>
      <w:r w:rsidRPr="008A0110">
        <w:rPr>
          <w:i/>
          <w:iCs/>
          <w:lang w:val="ro-RO"/>
        </w:rPr>
        <w:t>Asistența socială a Bisericii</w:t>
      </w:r>
      <w:r>
        <w:rPr>
          <w:lang w:val="ro-RO"/>
        </w:rPr>
        <w:t xml:space="preserve"> propune candidaților </w:t>
      </w:r>
      <w:r w:rsidRPr="008A0110">
        <w:rPr>
          <w:b/>
          <w:bCs/>
          <w:lang w:val="ro-RO"/>
        </w:rPr>
        <w:t>4 locuri la buget și 11 locuri cu taxă</w:t>
      </w:r>
      <w:r>
        <w:rPr>
          <w:lang w:val="ro-RO"/>
        </w:rPr>
        <w:t xml:space="preserve">, programul </w:t>
      </w:r>
      <w:r w:rsidRPr="008A0110">
        <w:rPr>
          <w:i/>
          <w:iCs/>
          <w:lang w:val="ro-RO"/>
        </w:rPr>
        <w:t xml:space="preserve">Comunicare biblică și </w:t>
      </w:r>
      <w:proofErr w:type="spellStart"/>
      <w:r w:rsidRPr="008A0110">
        <w:rPr>
          <w:i/>
          <w:iCs/>
          <w:lang w:val="ro-RO"/>
        </w:rPr>
        <w:t>eclesială</w:t>
      </w:r>
      <w:proofErr w:type="spellEnd"/>
      <w:r>
        <w:rPr>
          <w:lang w:val="ro-RO"/>
        </w:rPr>
        <w:t xml:space="preserve"> </w:t>
      </w:r>
      <w:r w:rsidRPr="008A0110">
        <w:rPr>
          <w:b/>
          <w:bCs/>
          <w:lang w:val="ro-RO"/>
        </w:rPr>
        <w:t>7 locuri la buget și 11 cu taxă</w:t>
      </w:r>
      <w:r>
        <w:rPr>
          <w:lang w:val="ro-RO"/>
        </w:rPr>
        <w:t xml:space="preserve">, în timp ce programul </w:t>
      </w:r>
      <w:r w:rsidRPr="008A0110">
        <w:rPr>
          <w:i/>
          <w:iCs/>
          <w:lang w:val="ro-RO"/>
        </w:rPr>
        <w:t>Patrimoniu creștin European</w:t>
      </w:r>
      <w:r>
        <w:rPr>
          <w:lang w:val="ro-RO"/>
        </w:rPr>
        <w:t xml:space="preserve"> așteaptă candidații cu </w:t>
      </w:r>
      <w:r w:rsidRPr="008A0110">
        <w:rPr>
          <w:i/>
          <w:iCs/>
          <w:lang w:val="ro-RO"/>
        </w:rPr>
        <w:t>10 locuri cu taxă</w:t>
      </w:r>
      <w:r>
        <w:rPr>
          <w:lang w:val="ro-RO"/>
        </w:rPr>
        <w:t>.</w:t>
      </w:r>
    </w:p>
    <w:p w14:paraId="329B3277" w14:textId="13B41707" w:rsidR="008A0110" w:rsidRDefault="008A0110" w:rsidP="00502CC4">
      <w:pPr>
        <w:spacing w:after="120"/>
        <w:jc w:val="both"/>
        <w:rPr>
          <w:lang w:val="ro-RO"/>
        </w:rPr>
      </w:pPr>
      <w:r>
        <w:rPr>
          <w:lang w:val="ro-RO"/>
        </w:rPr>
        <w:t xml:space="preserve">Atât pentru programele de licență, cât și pentru cele de masterat, interviul se va desfășura </w:t>
      </w:r>
      <w:r w:rsidR="00502CC4">
        <w:rPr>
          <w:lang w:val="ro-RO"/>
        </w:rPr>
        <w:t>joi, 12 septembrie 2024, începând cu ora 10:00, urmând ca rezultatele să fie afișate duminică, 15 septembrie 2024.</w:t>
      </w:r>
    </w:p>
    <w:p w14:paraId="11CD6AE5" w14:textId="34DF3126" w:rsidR="00502CC4" w:rsidRPr="008A0110" w:rsidRDefault="00502CC4" w:rsidP="00502CC4">
      <w:pPr>
        <w:spacing w:after="120"/>
        <w:jc w:val="both"/>
        <w:rPr>
          <w:lang w:val="ro-RO"/>
        </w:rPr>
      </w:pPr>
      <w:r>
        <w:rPr>
          <w:lang w:val="ro-RO"/>
        </w:rPr>
        <w:t xml:space="preserve">Mai multe detalii cu privire la programele de studii oferite de Facultatea de Teologie Romano-Catolică a Universității din București, dar și detalii cu privire la procesul de admitere pot fi consultate pe site-ul </w:t>
      </w:r>
      <w:hyperlink r:id="rId4" w:history="1">
        <w:r w:rsidRPr="00502CC4">
          <w:rPr>
            <w:rStyle w:val="Hyperlink"/>
            <w:b/>
            <w:bCs/>
            <w:lang w:val="ro-RO"/>
          </w:rPr>
          <w:t>www.</w:t>
        </w:r>
        <w:r w:rsidRPr="00502CC4">
          <w:rPr>
            <w:rStyle w:val="Hyperlink"/>
            <w:b/>
            <w:bCs/>
            <w:lang w:val="ro-RO"/>
          </w:rPr>
          <w:t>ftcub.unibuc.ro</w:t>
        </w:r>
      </w:hyperlink>
      <w:r>
        <w:rPr>
          <w:lang w:val="ro-RO"/>
        </w:rPr>
        <w:t xml:space="preserve">. </w:t>
      </w:r>
    </w:p>
    <w:p w14:paraId="3AB203E5" w14:textId="77777777" w:rsidR="008A0110" w:rsidRPr="008A0110" w:rsidRDefault="008A0110" w:rsidP="00502CC4">
      <w:pPr>
        <w:spacing w:after="120"/>
        <w:jc w:val="both"/>
        <w:rPr>
          <w:lang w:val="ro-RO"/>
        </w:rPr>
      </w:pPr>
    </w:p>
    <w:sectPr w:rsidR="008A0110" w:rsidRPr="008A01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10"/>
    <w:rsid w:val="00383E6E"/>
    <w:rsid w:val="00502CC4"/>
    <w:rsid w:val="00803525"/>
    <w:rsid w:val="008A0110"/>
    <w:rsid w:val="00A6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D2FB34"/>
  <w15:chartTrackingRefBased/>
  <w15:docId w15:val="{9C6F84CC-F218-524F-AAB8-26D176B3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1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1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1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1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1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1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1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1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1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1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1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2C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79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tcub.unibu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1</cp:revision>
  <dcterms:created xsi:type="dcterms:W3CDTF">2024-09-03T05:55:00Z</dcterms:created>
  <dcterms:modified xsi:type="dcterms:W3CDTF">2024-09-03T06:16:00Z</dcterms:modified>
</cp:coreProperties>
</file>