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Hello there! George, primul banking inteligent by BCR te invită, de Ziua Europei, la primul festivALL UB</w:t>
      </w:r>
    </w:p>
    <w:p w:rsidR="00000000" w:rsidDel="00000000" w:rsidP="00000000" w:rsidRDefault="00000000" w:rsidRPr="00000000" w14:paraId="00000002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Vineri, 9 mai 2025, de Ziua Europei, </w:t>
      </w:r>
      <w:r w:rsidDel="00000000" w:rsidR="00000000" w:rsidRPr="00000000">
        <w:rPr>
          <w:b w:val="1"/>
          <w:rtl w:val="0"/>
        </w:rPr>
        <w:t xml:space="preserve">George, primul banking inteligent by BCR</w:t>
      </w:r>
      <w:r w:rsidDel="00000000" w:rsidR="00000000" w:rsidRPr="00000000">
        <w:rPr>
          <w:rtl w:val="0"/>
        </w:rPr>
        <w:t xml:space="preserve">, îți dă întâlnire la </w:t>
      </w:r>
      <w:r w:rsidDel="00000000" w:rsidR="00000000" w:rsidRPr="00000000">
        <w:rPr>
          <w:b w:val="1"/>
          <w:rtl w:val="0"/>
        </w:rPr>
        <w:t xml:space="preserve">primul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i w:val="1"/>
          <w:rtl w:val="0"/>
        </w:rPr>
        <w:t xml:space="preserve">festivALL UB</w:t>
      </w:r>
      <w:r w:rsidDel="00000000" w:rsidR="00000000" w:rsidRPr="00000000">
        <w:rPr>
          <w:rtl w:val="0"/>
        </w:rPr>
        <w:t xml:space="preserve">. Începând cu ora 16:30, Grădina Botanică „Dimitrie Brandza” a Universității din București se transformă într-un mare ring de dans.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  <w:t xml:space="preserve">Scena primului festivALL UB va fi rezervată, până seara târziu, pentru </w:t>
      </w:r>
      <w:hyperlink r:id="rId7">
        <w:r w:rsidDel="00000000" w:rsidR="00000000" w:rsidRPr="00000000">
          <w:rPr>
            <w:b w:val="1"/>
            <w:i w:val="1"/>
            <w:color w:val="467886"/>
            <w:u w:val="single"/>
            <w:rtl w:val="0"/>
          </w:rPr>
          <w:t xml:space="preserve">DJ Christian Thomson</w:t>
        </w:r>
      </w:hyperlink>
      <w:r w:rsidDel="00000000" w:rsidR="00000000" w:rsidRPr="00000000">
        <w:rPr>
          <w:rtl w:val="0"/>
        </w:rPr>
        <w:t xml:space="preserve">, care va propune un </w:t>
      </w:r>
      <w:r w:rsidDel="00000000" w:rsidR="00000000" w:rsidRPr="00000000">
        <w:rPr>
          <w:b w:val="1"/>
          <w:i w:val="1"/>
          <w:rtl w:val="0"/>
        </w:rPr>
        <w:t xml:space="preserve">live set</w:t>
      </w:r>
      <w:r w:rsidDel="00000000" w:rsidR="00000000" w:rsidRPr="00000000">
        <w:rPr>
          <w:rtl w:val="0"/>
        </w:rPr>
        <w:t xml:space="preserve"> plin de energie, de nostalgie și de sfaturi financiare de la </w:t>
      </w:r>
      <w:r w:rsidDel="00000000" w:rsidR="00000000" w:rsidRPr="00000000">
        <w:rPr>
          <w:b w:val="1"/>
          <w:rtl w:val="0"/>
        </w:rPr>
        <w:t xml:space="preserve">George,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primul banking inteligent by BCR.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rtl w:val="0"/>
        </w:rPr>
        <w:t xml:space="preserve">Accesul la primul </w:t>
      </w:r>
      <w:r w:rsidDel="00000000" w:rsidR="00000000" w:rsidRPr="00000000">
        <w:rPr>
          <w:b w:val="1"/>
          <w:i w:val="1"/>
          <w:rtl w:val="0"/>
        </w:rPr>
        <w:t xml:space="preserve">festivALL UB</w:t>
      </w:r>
      <w:r w:rsidDel="00000000" w:rsidR="00000000" w:rsidRPr="00000000">
        <w:rPr>
          <w:rtl w:val="0"/>
        </w:rPr>
        <w:t xml:space="preserve"> organizat de </w:t>
      </w:r>
      <w:r w:rsidDel="00000000" w:rsidR="00000000" w:rsidRPr="00000000">
        <w:rPr>
          <w:b w:val="1"/>
          <w:rtl w:val="0"/>
        </w:rPr>
        <w:t xml:space="preserve">Direcția Comunicare și Relații Publice </w:t>
      </w:r>
      <w:r w:rsidDel="00000000" w:rsidR="00000000" w:rsidRPr="00000000">
        <w:rPr>
          <w:rtl w:val="0"/>
        </w:rPr>
        <w:t xml:space="preserve">este gratuit și se face în baza brățării de acces pe care o poți obține de </w:t>
      </w:r>
      <w:hyperlink r:id="rId8">
        <w:r w:rsidDel="00000000" w:rsidR="00000000" w:rsidRPr="00000000">
          <w:rPr>
            <w:b w:val="1"/>
            <w:color w:val="467886"/>
            <w:u w:val="single"/>
            <w:rtl w:val="0"/>
          </w:rPr>
          <w:t xml:space="preserve">aici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Ce te mai așteaptă la primul </w:t>
      </w:r>
      <w:r w:rsidDel="00000000" w:rsidR="00000000" w:rsidRPr="00000000">
        <w:rPr>
          <w:b w:val="1"/>
          <w:i w:val="1"/>
          <w:rtl w:val="0"/>
        </w:rPr>
        <w:t xml:space="preserve">festivALL UB</w:t>
      </w:r>
      <w:r w:rsidDel="00000000" w:rsidR="00000000" w:rsidRPr="00000000">
        <w:rPr>
          <w:b w:val="1"/>
          <w:rtl w:val="0"/>
        </w:rPr>
        <w:t xml:space="preserve">?</w:t>
      </w:r>
      <w:r w:rsidDel="00000000" w:rsidR="00000000" w:rsidRPr="00000000">
        <w:rPr>
          <w:rFonts w:ascii="Fira Sans" w:cs="Fira Sans" w:eastAsia="Fira Sans" w:hAnsi="Fira Sans"/>
          <w:color w:val="002147"/>
          <w:shd w:fill="f5f5f5" w:val="clear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Combo, dar în favoarea ta!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Organizat de </w:t>
      </w:r>
      <w:r w:rsidDel="00000000" w:rsidR="00000000" w:rsidRPr="00000000">
        <w:rPr>
          <w:b w:val="1"/>
          <w:rtl w:val="0"/>
        </w:rPr>
        <w:t xml:space="preserve">Direcția Comunicare și Relații Publice</w:t>
      </w:r>
      <w:r w:rsidDel="00000000" w:rsidR="00000000" w:rsidRPr="00000000">
        <w:rPr>
          <w:rtl w:val="0"/>
        </w:rPr>
        <w:t xml:space="preserve">, primul </w:t>
      </w:r>
      <w:r w:rsidDel="00000000" w:rsidR="00000000" w:rsidRPr="00000000">
        <w:rPr>
          <w:b w:val="1"/>
          <w:i w:val="1"/>
          <w:rtl w:val="0"/>
        </w:rPr>
        <w:t xml:space="preserve">festivALL UB</w:t>
      </w:r>
      <w:r w:rsidDel="00000000" w:rsidR="00000000" w:rsidRPr="00000000">
        <w:rPr>
          <w:rtl w:val="0"/>
        </w:rPr>
        <w:t xml:space="preserve"> va transforma Grădina Botanică a Universității din București într-un spațiu interactiv, cu ateliere, prezentări, experimente live, zone de relaxare, muzică și activități creative, pentru a crea o experiență memorabilă pentru elevi și pentru a le deschide apetitul pentru educația de calitate.</w:t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rtl w:val="0"/>
        </w:rPr>
        <w:t xml:space="preserve">În plus, cu brățara pe care o vei primi la intrarea în festival poți intra gratuit pe 9 mai și la expoziția </w:t>
      </w:r>
      <w:r w:rsidDel="00000000" w:rsidR="00000000" w:rsidRPr="00000000">
        <w:rPr>
          <w:b w:val="1"/>
          <w:rtl w:val="0"/>
        </w:rPr>
        <w:t xml:space="preserve">Art Safari „Keep the art beat”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Descoperă </w:t>
      </w:r>
      <w:r w:rsidDel="00000000" w:rsidR="00000000" w:rsidRPr="00000000">
        <w:rPr>
          <w:b w:val="1"/>
          <w:rtl w:val="0"/>
        </w:rPr>
        <w:t xml:space="preserve">aici</w:t>
      </w:r>
      <w:r w:rsidDel="00000000" w:rsidR="00000000" w:rsidRPr="00000000">
        <w:rPr>
          <w:rtl w:val="0"/>
        </w:rPr>
        <w:t xml:space="preserve"> programul complet al activităților, ia-ți biletul gratuit de </w:t>
      </w:r>
      <w:hyperlink r:id="rId9">
        <w:r w:rsidDel="00000000" w:rsidR="00000000" w:rsidRPr="00000000">
          <w:rPr>
            <w:b w:val="1"/>
            <w:color w:val="467886"/>
            <w:u w:val="single"/>
            <w:rtl w:val="0"/>
          </w:rPr>
          <w:t xml:space="preserve">aici</w:t>
        </w:r>
      </w:hyperlink>
      <w:r w:rsidDel="00000000" w:rsidR="00000000" w:rsidRPr="00000000">
        <w:rPr>
          <w:rtl w:val="0"/>
        </w:rPr>
        <w:t xml:space="preserve"> și hai să ne cunoaștem!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Fira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ro-RO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link w:val="Heading1Char"/>
    <w:uiPriority w:val="9"/>
    <w:qFormat w:val="1"/>
    <w:rsid w:val="0023179F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23179F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23179F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23179F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23179F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23179F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23179F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23179F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23179F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23179F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23179F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23179F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23179F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23179F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23179F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23179F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23179F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23179F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23179F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23179F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23179F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23179F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23179F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23179F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23179F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23179F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23179F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23179F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23179F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E8073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E8073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bit.ly/festivALL2025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instagram.com/christianthomsonofficial/" TargetMode="External"/><Relationship Id="rId8" Type="http://schemas.openxmlformats.org/officeDocument/2006/relationships/hyperlink" Target="http://bit.ly/festivALL2025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FiraSans-regular.ttf"/><Relationship Id="rId4" Type="http://schemas.openxmlformats.org/officeDocument/2006/relationships/font" Target="fonts/FiraSans-bold.ttf"/><Relationship Id="rId5" Type="http://schemas.openxmlformats.org/officeDocument/2006/relationships/font" Target="fonts/FiraSans-italic.ttf"/><Relationship Id="rId6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j/CsQPkMcN8EXHTjXYdIxkIioA==">CgMxLjA4AHIhMWdsakJrUTVVRTlrRVRHVEp3cXVvSVBwejI3MEduUUg2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2025-04-28T06:00:00Z</dcterms:created>
  <dc:creator>IOAN MICLEA</dc:creator>
</cp:coreProperties>
</file>